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11DA5DB5" w:rsidR="00BE6659" w:rsidRPr="007A3AC9" w:rsidRDefault="0048575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O: Piano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nazionale di ripresa e resilienza, Missione 4 – Istruzione e ricerca – Componente 1 – Potenziamento dell’offerta dei servizi di istruzione: dagli asili nido alle università – Investimento </w:t>
            </w:r>
            <w:r w:rsidR="00ED10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="002517FE"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9130A5"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37A02C74" w14:textId="4820FCBC" w:rsidR="006F45DD" w:rsidRPr="006F45DD" w:rsidRDefault="00460144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9E7D7E7" w14:textId="67650CDD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 w:rsid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7F05B6A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71759C0C" w:rsidR="00495B6B" w:rsidRPr="00225740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157695" w:rsidRPr="00157695">
              <w:rPr>
                <w:rFonts w:ascii="Calibri" w:hAnsi="Calibri" w:cs="Calibri"/>
                <w:b/>
                <w:bCs/>
                <w:sz w:val="22"/>
                <w:szCs w:val="22"/>
              </w:rPr>
              <w:t>“PERCORSI DI FORMAZIONE SULLA TRANSIZIONE DIGITALE”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14D8345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B23F19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F898FAE" w14:textId="77777777" w:rsidR="00FD3484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FD3484">
        <w:rPr>
          <w:rFonts w:asciiTheme="minorHAnsi" w:hAnsiTheme="minorHAnsi" w:cstheme="minorHAnsi"/>
          <w:bCs/>
          <w:sz w:val="22"/>
          <w:szCs w:val="22"/>
        </w:rPr>
        <w:t>, relativamente al percorso: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8110"/>
      </w:tblGrid>
      <w:tr w:rsidR="00FD3484" w14:paraId="31A6E1C8" w14:textId="77777777" w:rsidTr="00FD5DC4">
        <w:tc>
          <w:tcPr>
            <w:tcW w:w="1668" w:type="dxa"/>
          </w:tcPr>
          <w:p w14:paraId="56BFED20" w14:textId="62938994" w:rsidR="00FD3484" w:rsidRPr="00FD5DC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DC4">
              <w:rPr>
                <w:rFonts w:asciiTheme="minorHAnsi" w:hAnsiTheme="minorHAnsi" w:cstheme="minorHAnsi"/>
                <w:b/>
                <w:sz w:val="22"/>
                <w:szCs w:val="22"/>
              </w:rPr>
              <w:t>Codice</w:t>
            </w:r>
          </w:p>
        </w:tc>
        <w:tc>
          <w:tcPr>
            <w:tcW w:w="8110" w:type="dxa"/>
          </w:tcPr>
          <w:p w14:paraId="1BF8C4E9" w14:textId="77777777" w:rsidR="00FD348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3484" w14:paraId="77720895" w14:textId="77777777" w:rsidTr="00FD5DC4">
        <w:tc>
          <w:tcPr>
            <w:tcW w:w="1668" w:type="dxa"/>
          </w:tcPr>
          <w:p w14:paraId="6A3085E7" w14:textId="33087A42" w:rsidR="00FD3484" w:rsidRPr="00FD5DC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DC4">
              <w:rPr>
                <w:rFonts w:asciiTheme="minorHAnsi" w:hAnsiTheme="minorHAnsi" w:cstheme="minorHAnsi"/>
                <w:b/>
                <w:sz w:val="22"/>
                <w:szCs w:val="22"/>
              </w:rPr>
              <w:t>Titolo</w:t>
            </w:r>
          </w:p>
        </w:tc>
        <w:tc>
          <w:tcPr>
            <w:tcW w:w="8110" w:type="dxa"/>
          </w:tcPr>
          <w:p w14:paraId="628DDD5C" w14:textId="77777777" w:rsidR="00FD3484" w:rsidRDefault="00FD348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3484" w14:paraId="69E29DA1" w14:textId="77777777" w:rsidTr="00FD5DC4">
        <w:tc>
          <w:tcPr>
            <w:tcW w:w="1668" w:type="dxa"/>
          </w:tcPr>
          <w:p w14:paraId="6CC02720" w14:textId="5F0F7BB2" w:rsidR="00FD3484" w:rsidRPr="00FD5DC4" w:rsidRDefault="00FD5DC4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D5DC4">
              <w:rPr>
                <w:rFonts w:asciiTheme="minorHAnsi" w:hAnsiTheme="minorHAnsi" w:cstheme="minorHAnsi"/>
                <w:b/>
                <w:sz w:val="22"/>
                <w:szCs w:val="22"/>
              </w:rPr>
              <w:t>Incarico</w:t>
            </w:r>
          </w:p>
        </w:tc>
        <w:tc>
          <w:tcPr>
            <w:tcW w:w="8110" w:type="dxa"/>
          </w:tcPr>
          <w:p w14:paraId="11457BB1" w14:textId="2657826E" w:rsidR="00FD3484" w:rsidRDefault="00FD5DC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1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bookmarkEnd w:id="6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>Docente Formatore</w:t>
            </w:r>
          </w:p>
          <w:p w14:paraId="22A9DF27" w14:textId="58EBC302" w:rsidR="00FD5DC4" w:rsidRDefault="00FD5DC4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2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bookmarkEnd w:id="7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>Tutor</w:t>
            </w:r>
          </w:p>
        </w:tc>
      </w:tr>
    </w:tbl>
    <w:p w14:paraId="25360812" w14:textId="4B59D1BD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8"/>
    <w:p w14:paraId="6E6494FD" w14:textId="404F71AA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eventuale</w:t>
      </w:r>
      <w:r w:rsidRPr="005547BF">
        <w:rPr>
          <w:rFonts w:cstheme="minorHAnsi"/>
          <w:i/>
          <w:iCs/>
        </w:rPr>
        <w:t xml:space="preserve">] </w:t>
      </w: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richiesta </w:t>
      </w: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la previsione del requisito dipende dalla specificità dell’incarico e dalla conseguente esigenza di ricorrere a soggetti esterni</w:t>
      </w:r>
      <w:r w:rsidR="00103993" w:rsidRPr="001729AB">
        <w:rPr>
          <w:rFonts w:cstheme="minorHAnsi"/>
          <w:i/>
          <w:iCs/>
          <w:highlight w:val="yellow"/>
        </w:rPr>
        <w:t>, come indicato nell’art. 7, comma 6, del D.Lgs. n. 165/2001</w:t>
      </w:r>
      <w:r w:rsidRPr="005547BF">
        <w:rPr>
          <w:rFonts w:cstheme="minorHAnsi"/>
          <w:i/>
          <w:iCs/>
        </w:rPr>
        <w:t>]</w:t>
      </w:r>
      <w:r w:rsidRPr="005547BF">
        <w:rPr>
          <w:rFonts w:cstheme="minorHAnsi"/>
        </w:rPr>
        <w:t>;</w:t>
      </w:r>
    </w:p>
    <w:p w14:paraId="23B4A0ED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96616996"/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eventuale</w:t>
      </w:r>
      <w:r w:rsidRPr="005547BF">
        <w:rPr>
          <w:rFonts w:cstheme="minorHAnsi"/>
          <w:i/>
          <w:iCs/>
        </w:rPr>
        <w:t xml:space="preserve">] </w:t>
      </w:r>
      <w:r w:rsidRPr="005547BF">
        <w:rPr>
          <w:rFonts w:cstheme="minorHAnsi"/>
        </w:rPr>
        <w:t xml:space="preserve">possedere il seguente titolo accademico o di studio </w:t>
      </w: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Pr="005547BF">
        <w:rPr>
          <w:rFonts w:cstheme="minorHAnsi"/>
          <w:i/>
          <w:iCs/>
        </w:rPr>
        <w:t>];</w:t>
      </w:r>
    </w:p>
    <w:bookmarkEnd w:id="9"/>
    <w:p w14:paraId="638E770B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5547BF">
        <w:rPr>
          <w:rFonts w:cstheme="minorHAnsi"/>
          <w:i/>
          <w:iCs/>
        </w:rPr>
        <w:t>].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4C3EF" w14:textId="77777777" w:rsidR="00B00FA3" w:rsidRDefault="00B00FA3">
      <w:r>
        <w:separator/>
      </w:r>
    </w:p>
  </w:endnote>
  <w:endnote w:type="continuationSeparator" w:id="0">
    <w:p w14:paraId="35FCE4E7" w14:textId="77777777" w:rsidR="00B00FA3" w:rsidRDefault="00B00FA3">
      <w:r>
        <w:continuationSeparator/>
      </w:r>
    </w:p>
  </w:endnote>
  <w:endnote w:type="continuationNotice" w:id="1">
    <w:p w14:paraId="377A0B3E" w14:textId="77777777" w:rsidR="00B00FA3" w:rsidRDefault="00B00FA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23F19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ED6E5" w14:textId="77777777" w:rsidR="00B00FA3" w:rsidRDefault="00B00FA3">
      <w:r>
        <w:separator/>
      </w:r>
    </w:p>
  </w:footnote>
  <w:footnote w:type="continuationSeparator" w:id="0">
    <w:p w14:paraId="4DC5FD70" w14:textId="77777777" w:rsidR="00B00FA3" w:rsidRDefault="00B00FA3">
      <w:r>
        <w:continuationSeparator/>
      </w:r>
    </w:p>
  </w:footnote>
  <w:footnote w:type="continuationNotice" w:id="1">
    <w:p w14:paraId="5A8C6772" w14:textId="77777777" w:rsidR="00B00FA3" w:rsidRDefault="00B00FA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56732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07392791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503480">
    <w:abstractNumId w:val="23"/>
  </w:num>
  <w:num w:numId="4" w16cid:durableId="2094860598">
    <w:abstractNumId w:val="22"/>
  </w:num>
  <w:num w:numId="5" w16cid:durableId="1703699977">
    <w:abstractNumId w:val="20"/>
  </w:num>
  <w:num w:numId="6" w16cid:durableId="40444254">
    <w:abstractNumId w:val="17"/>
  </w:num>
  <w:num w:numId="7" w16cid:durableId="1270234405">
    <w:abstractNumId w:val="18"/>
  </w:num>
  <w:num w:numId="8" w16cid:durableId="186187913">
    <w:abstractNumId w:val="21"/>
  </w:num>
  <w:num w:numId="9" w16cid:durableId="766387104">
    <w:abstractNumId w:val="3"/>
  </w:num>
  <w:num w:numId="10" w16cid:durableId="25914021">
    <w:abstractNumId w:val="2"/>
  </w:num>
  <w:num w:numId="11" w16cid:durableId="1004286509">
    <w:abstractNumId w:val="1"/>
  </w:num>
  <w:num w:numId="12" w16cid:durableId="105197251">
    <w:abstractNumId w:val="4"/>
  </w:num>
  <w:num w:numId="13" w16cid:durableId="1232885340">
    <w:abstractNumId w:val="15"/>
  </w:num>
  <w:num w:numId="14" w16cid:durableId="1460298627">
    <w:abstractNumId w:val="19"/>
  </w:num>
  <w:num w:numId="15" w16cid:durableId="1400052564">
    <w:abstractNumId w:val="10"/>
  </w:num>
  <w:num w:numId="16" w16cid:durableId="317076809">
    <w:abstractNumId w:val="8"/>
  </w:num>
  <w:num w:numId="17" w16cid:durableId="543055732">
    <w:abstractNumId w:val="2"/>
    <w:lvlOverride w:ilvl="0">
      <w:startOverride w:val="1"/>
    </w:lvlOverride>
  </w:num>
  <w:num w:numId="18" w16cid:durableId="1337224503">
    <w:abstractNumId w:val="14"/>
  </w:num>
  <w:num w:numId="19" w16cid:durableId="828135054">
    <w:abstractNumId w:val="26"/>
  </w:num>
  <w:num w:numId="20" w16cid:durableId="1457066610">
    <w:abstractNumId w:val="25"/>
  </w:num>
  <w:num w:numId="21" w16cid:durableId="36856508">
    <w:abstractNumId w:val="12"/>
  </w:num>
  <w:num w:numId="22" w16cid:durableId="230509576">
    <w:abstractNumId w:val="7"/>
  </w:num>
  <w:num w:numId="23" w16cid:durableId="1572765272">
    <w:abstractNumId w:val="11"/>
  </w:num>
  <w:num w:numId="24" w16cid:durableId="246233866">
    <w:abstractNumId w:val="13"/>
  </w:num>
  <w:num w:numId="25" w16cid:durableId="412707902">
    <w:abstractNumId w:val="1"/>
  </w:num>
  <w:num w:numId="26" w16cid:durableId="388457129">
    <w:abstractNumId w:val="5"/>
  </w:num>
  <w:num w:numId="27" w16cid:durableId="46536921">
    <w:abstractNumId w:val="9"/>
  </w:num>
  <w:num w:numId="28" w16cid:durableId="381057774">
    <w:abstractNumId w:val="6"/>
  </w:num>
  <w:num w:numId="29" w16cid:durableId="1742408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511080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57695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AA4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3F0C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BB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0FA3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3F19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550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484"/>
    <w:rsid w:val="00FD3945"/>
    <w:rsid w:val="00FD449B"/>
    <w:rsid w:val="00FD4F20"/>
    <w:rsid w:val="00FD5DC4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2024-06-17T18:37:00Z</dcterms:modified>
</cp:coreProperties>
</file>